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E9" w:rsidRPr="00B057E9" w:rsidRDefault="007260B1" w:rsidP="00B057E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ZTM-OKP.053.</w:t>
      </w:r>
      <w:r w:rsidR="00EC492F">
        <w:rPr>
          <w:rFonts w:ascii="Arial" w:eastAsia="Calibri" w:hAnsi="Arial" w:cs="Arial"/>
          <w:lang w:eastAsia="en-US"/>
        </w:rPr>
        <w:t>3</w:t>
      </w:r>
      <w:r w:rsidR="00270DFA">
        <w:rPr>
          <w:rFonts w:ascii="Arial" w:eastAsia="Calibri" w:hAnsi="Arial" w:cs="Arial"/>
          <w:lang w:eastAsia="en-US"/>
        </w:rPr>
        <w:t>.2022</w:t>
      </w:r>
      <w:r w:rsidR="00B057E9" w:rsidRPr="00B057E9">
        <w:rPr>
          <w:rFonts w:ascii="Arial" w:eastAsia="Calibri" w:hAnsi="Arial" w:cs="Arial"/>
          <w:lang w:eastAsia="en-US"/>
        </w:rPr>
        <w:t xml:space="preserve">.IKR                        </w:t>
      </w:r>
      <w:r w:rsidR="00270DFA">
        <w:rPr>
          <w:rFonts w:ascii="Arial" w:eastAsia="Calibri" w:hAnsi="Arial" w:cs="Arial"/>
          <w:lang w:eastAsia="en-US"/>
        </w:rPr>
        <w:t xml:space="preserve">          </w:t>
      </w:r>
      <w:r w:rsidR="00EC492F">
        <w:rPr>
          <w:rFonts w:ascii="Arial" w:eastAsia="Calibri" w:hAnsi="Arial" w:cs="Arial"/>
          <w:lang w:eastAsia="en-US"/>
        </w:rPr>
        <w:t xml:space="preserve">                     Warszawa 26</w:t>
      </w:r>
      <w:r w:rsidR="00270DFA">
        <w:rPr>
          <w:rFonts w:ascii="Arial" w:eastAsia="Calibri" w:hAnsi="Arial" w:cs="Arial"/>
          <w:lang w:eastAsia="en-US"/>
        </w:rPr>
        <w:t>.01.2022</w:t>
      </w:r>
    </w:p>
    <w:p w:rsidR="00B057E9" w:rsidRPr="00B057E9" w:rsidRDefault="00B057E9" w:rsidP="0074757A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  <w:r w:rsidRPr="00B057E9">
        <w:rPr>
          <w:rFonts w:ascii="Arial" w:eastAsia="Calibri" w:hAnsi="Arial" w:cs="Arial"/>
          <w:b/>
          <w:lang w:eastAsia="en-US"/>
        </w:rPr>
        <w:t xml:space="preserve">                             </w:t>
      </w:r>
    </w:p>
    <w:p w:rsidR="00B057E9" w:rsidRPr="00B057E9" w:rsidRDefault="00B057E9" w:rsidP="00B057E9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:rsidR="00B057E9" w:rsidRPr="00B057E9" w:rsidRDefault="00B057E9" w:rsidP="00B057E9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7260B1" w:rsidRPr="00B057E9" w:rsidRDefault="007260B1" w:rsidP="007260B1">
      <w:pPr>
        <w:spacing w:line="276" w:lineRule="auto"/>
        <w:ind w:left="5103"/>
        <w:rPr>
          <w:rFonts w:ascii="Arial" w:eastAsia="Calibri" w:hAnsi="Arial" w:cs="Arial"/>
          <w:b/>
          <w:lang w:eastAsia="en-US"/>
        </w:rPr>
      </w:pPr>
      <w:bookmarkStart w:id="0" w:name="_GoBack"/>
      <w:bookmarkEnd w:id="0"/>
    </w:p>
    <w:p w:rsidR="00B057E9" w:rsidRPr="00B057E9" w:rsidRDefault="00B057E9" w:rsidP="00B057E9">
      <w:pPr>
        <w:spacing w:line="276" w:lineRule="auto"/>
        <w:ind w:left="5954"/>
        <w:rPr>
          <w:rFonts w:ascii="Arial" w:eastAsia="Calibri" w:hAnsi="Arial" w:cs="Arial"/>
          <w:b/>
          <w:lang w:eastAsia="en-US"/>
        </w:rPr>
      </w:pPr>
    </w:p>
    <w:p w:rsidR="003F1634" w:rsidRDefault="00E82401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Odpowiadając na petycję XI/19/21</w:t>
      </w:r>
      <w:r w:rsidR="009162C1">
        <w:rPr>
          <w:rFonts w:ascii="Arial" w:eastAsia="Calibri" w:hAnsi="Arial" w:cs="Arial"/>
          <w:lang w:eastAsia="en-US"/>
        </w:rPr>
        <w:t xml:space="preserve"> dziękujemy za przesłanie propozycji </w:t>
      </w:r>
      <w:r w:rsidR="0074757A">
        <w:rPr>
          <w:rFonts w:ascii="Arial" w:eastAsia="Calibri" w:hAnsi="Arial" w:cs="Arial"/>
          <w:lang w:eastAsia="en-US"/>
        </w:rPr>
        <w:t xml:space="preserve">                 </w:t>
      </w:r>
      <w:r w:rsidR="009162C1">
        <w:rPr>
          <w:rFonts w:ascii="Arial" w:eastAsia="Calibri" w:hAnsi="Arial" w:cs="Arial"/>
          <w:lang w:eastAsia="en-US"/>
        </w:rPr>
        <w:t>dot. fun</w:t>
      </w:r>
      <w:r w:rsidR="0074757A">
        <w:rPr>
          <w:rFonts w:ascii="Arial" w:eastAsia="Calibri" w:hAnsi="Arial" w:cs="Arial"/>
          <w:lang w:eastAsia="en-US"/>
        </w:rPr>
        <w:t>k</w:t>
      </w:r>
      <w:r w:rsidR="009162C1">
        <w:rPr>
          <w:rFonts w:ascii="Arial" w:eastAsia="Calibri" w:hAnsi="Arial" w:cs="Arial"/>
          <w:lang w:eastAsia="en-US"/>
        </w:rPr>
        <w:t>cjonowania transportu publicznego.</w:t>
      </w:r>
      <w:r>
        <w:rPr>
          <w:rFonts w:ascii="Arial" w:eastAsia="Calibri" w:hAnsi="Arial" w:cs="Arial"/>
          <w:lang w:eastAsia="en-US"/>
        </w:rPr>
        <w:t xml:space="preserve"> </w:t>
      </w:r>
      <w:r w:rsidR="009162C1">
        <w:rPr>
          <w:rFonts w:ascii="Arial" w:eastAsia="Calibri" w:hAnsi="Arial" w:cs="Arial"/>
          <w:lang w:eastAsia="en-US"/>
        </w:rPr>
        <w:t xml:space="preserve"> Wyjaśniamy</w:t>
      </w:r>
      <w:r>
        <w:rPr>
          <w:rFonts w:ascii="Arial" w:eastAsia="Calibri" w:hAnsi="Arial" w:cs="Arial"/>
          <w:lang w:eastAsia="en-US"/>
        </w:rPr>
        <w:t xml:space="preserve">, że w godzinach szczytu,       </w:t>
      </w:r>
      <w:r w:rsidR="009162C1">
        <w:rPr>
          <w:rFonts w:ascii="Arial" w:eastAsia="Calibri" w:hAnsi="Arial" w:cs="Arial"/>
          <w:lang w:eastAsia="en-US"/>
        </w:rPr>
        <w:t xml:space="preserve"> priorytetem jest</w:t>
      </w:r>
      <w:r>
        <w:rPr>
          <w:rFonts w:ascii="Arial" w:eastAsia="Calibri" w:hAnsi="Arial" w:cs="Arial"/>
          <w:lang w:eastAsia="en-US"/>
        </w:rPr>
        <w:t xml:space="preserve"> zapewnienia pasażerom Warszawskiego Transportu Publicznego maksymalnej liczby miejsc w pojazdach,</w:t>
      </w:r>
      <w:r w:rsidR="009162C1">
        <w:rPr>
          <w:rFonts w:ascii="Arial" w:eastAsia="Calibri" w:hAnsi="Arial" w:cs="Arial"/>
          <w:lang w:eastAsia="en-US"/>
        </w:rPr>
        <w:t xml:space="preserve"> dlatego</w:t>
      </w:r>
      <w:r>
        <w:rPr>
          <w:rFonts w:ascii="Arial" w:eastAsia="Calibri" w:hAnsi="Arial" w:cs="Arial"/>
          <w:lang w:eastAsia="en-US"/>
        </w:rPr>
        <w:t xml:space="preserve"> cały </w:t>
      </w:r>
      <w:r w:rsidR="009162C1">
        <w:rPr>
          <w:rFonts w:ascii="Arial" w:eastAsia="Calibri" w:hAnsi="Arial" w:cs="Arial"/>
          <w:lang w:eastAsia="en-US"/>
        </w:rPr>
        <w:t xml:space="preserve">dostępny </w:t>
      </w:r>
      <w:r>
        <w:rPr>
          <w:rFonts w:ascii="Arial" w:eastAsia="Calibri" w:hAnsi="Arial" w:cs="Arial"/>
          <w:lang w:eastAsia="en-US"/>
        </w:rPr>
        <w:t>tabor, jest wykorzystywany do</w:t>
      </w:r>
      <w:r w:rsidR="009162C1">
        <w:rPr>
          <w:rFonts w:ascii="Arial" w:eastAsia="Calibri" w:hAnsi="Arial" w:cs="Arial"/>
          <w:lang w:eastAsia="en-US"/>
        </w:rPr>
        <w:t xml:space="preserve"> bieżącej</w:t>
      </w:r>
      <w:r>
        <w:rPr>
          <w:rFonts w:ascii="Arial" w:eastAsia="Calibri" w:hAnsi="Arial" w:cs="Arial"/>
          <w:lang w:eastAsia="en-US"/>
        </w:rPr>
        <w:t xml:space="preserve"> obsługi sieci komunikacyjnej. </w:t>
      </w:r>
      <w:r w:rsidR="009162C1">
        <w:rPr>
          <w:rFonts w:ascii="Arial" w:eastAsia="Calibri" w:hAnsi="Arial" w:cs="Arial"/>
          <w:lang w:eastAsia="en-US"/>
        </w:rPr>
        <w:t>Zaznaczamy</w:t>
      </w:r>
      <w:r>
        <w:rPr>
          <w:rFonts w:ascii="Arial" w:eastAsia="Calibri" w:hAnsi="Arial" w:cs="Arial"/>
          <w:lang w:eastAsia="en-US"/>
        </w:rPr>
        <w:t xml:space="preserve">, </w:t>
      </w:r>
      <w:r w:rsidR="0074757A">
        <w:rPr>
          <w:rFonts w:ascii="Arial" w:eastAsia="Calibri" w:hAnsi="Arial" w:cs="Arial"/>
          <w:lang w:eastAsia="en-US"/>
        </w:rPr>
        <w:t xml:space="preserve">                  </w:t>
      </w:r>
      <w:r>
        <w:rPr>
          <w:rFonts w:ascii="Arial" w:eastAsia="Calibri" w:hAnsi="Arial" w:cs="Arial"/>
          <w:lang w:eastAsia="en-US"/>
        </w:rPr>
        <w:t>że na przystankach</w:t>
      </w:r>
      <w:r w:rsidR="0074757A">
        <w:rPr>
          <w:rFonts w:ascii="Arial" w:eastAsia="Calibri" w:hAnsi="Arial" w:cs="Arial"/>
          <w:lang w:eastAsia="en-US"/>
        </w:rPr>
        <w:t xml:space="preserve"> ko</w:t>
      </w:r>
      <w:r w:rsidR="009162C1">
        <w:rPr>
          <w:rFonts w:ascii="Arial" w:eastAsia="Calibri" w:hAnsi="Arial" w:cs="Arial"/>
          <w:lang w:eastAsia="en-US"/>
        </w:rPr>
        <w:t>ńcowych</w:t>
      </w:r>
      <w:r>
        <w:rPr>
          <w:rFonts w:ascii="Arial" w:eastAsia="Calibri" w:hAnsi="Arial" w:cs="Arial"/>
          <w:lang w:eastAsia="en-US"/>
        </w:rPr>
        <w:t xml:space="preserve"> oraz pętlach często nie ma miejsca na </w:t>
      </w:r>
      <w:r w:rsidR="009162C1">
        <w:rPr>
          <w:rFonts w:ascii="Arial" w:eastAsia="Calibri" w:hAnsi="Arial" w:cs="Arial"/>
          <w:lang w:eastAsia="en-US"/>
        </w:rPr>
        <w:t xml:space="preserve">postój </w:t>
      </w:r>
      <w:r>
        <w:rPr>
          <w:rFonts w:ascii="Arial" w:eastAsia="Calibri" w:hAnsi="Arial" w:cs="Arial"/>
          <w:lang w:eastAsia="en-US"/>
        </w:rPr>
        <w:t xml:space="preserve">dodatkowych autobusów lub tramwajów, które mogłyby być włączone do ruchu </w:t>
      </w:r>
      <w:r w:rsidR="0074757A">
        <w:rPr>
          <w:rFonts w:ascii="Arial" w:eastAsia="Calibri" w:hAnsi="Arial" w:cs="Arial"/>
          <w:lang w:eastAsia="en-US"/>
        </w:rPr>
        <w:t xml:space="preserve">         </w:t>
      </w:r>
      <w:r>
        <w:rPr>
          <w:rFonts w:ascii="Arial" w:eastAsia="Calibri" w:hAnsi="Arial" w:cs="Arial"/>
          <w:lang w:eastAsia="en-US"/>
        </w:rPr>
        <w:t xml:space="preserve">z powodu opóźnień na danej linii. </w:t>
      </w:r>
      <w:r w:rsidR="00BE15D3">
        <w:rPr>
          <w:rFonts w:ascii="Arial" w:eastAsia="Calibri" w:hAnsi="Arial" w:cs="Arial"/>
          <w:lang w:eastAsia="en-US"/>
        </w:rPr>
        <w:t xml:space="preserve">W przypadku dużych opóźnień ZTM wprowadza </w:t>
      </w:r>
      <w:r w:rsidR="0074757A">
        <w:rPr>
          <w:rFonts w:ascii="Arial" w:eastAsia="Calibri" w:hAnsi="Arial" w:cs="Arial"/>
          <w:lang w:eastAsia="en-US"/>
        </w:rPr>
        <w:t xml:space="preserve">   </w:t>
      </w:r>
      <w:r w:rsidR="00BE15D3">
        <w:rPr>
          <w:rFonts w:ascii="Arial" w:eastAsia="Calibri" w:hAnsi="Arial" w:cs="Arial"/>
          <w:lang w:eastAsia="en-US"/>
        </w:rPr>
        <w:t xml:space="preserve">na liniach tzw. tryb sterowania bezpośredniego, który pozwala na utrzymanie regularności kursowania. </w:t>
      </w:r>
      <w:r w:rsidR="009162C1">
        <w:rPr>
          <w:rFonts w:ascii="Arial" w:eastAsia="Calibri" w:hAnsi="Arial" w:cs="Arial"/>
          <w:lang w:eastAsia="en-US"/>
        </w:rPr>
        <w:t>W takiej sytuacji</w:t>
      </w:r>
      <w:r w:rsidR="00BE15D3">
        <w:rPr>
          <w:rFonts w:ascii="Arial" w:eastAsia="Calibri" w:hAnsi="Arial" w:cs="Arial"/>
          <w:lang w:eastAsia="en-US"/>
        </w:rPr>
        <w:t xml:space="preserve"> autobusy lub tramwaje danej linii odjeżdżają  na polecenie dyspozytora w równych odstępach czasu, z pominięciem godzin odjazdów rozkładowych. </w:t>
      </w:r>
    </w:p>
    <w:p w:rsidR="00BE15D3" w:rsidRDefault="00BE15D3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BE15D3" w:rsidRDefault="009162C1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Odnosząc się do kwestii informacji pasażerskiej wyświetlanych na tablicach</w:t>
      </w:r>
      <w:r w:rsidR="0096765E">
        <w:rPr>
          <w:rFonts w:ascii="Arial" w:eastAsia="Calibri" w:hAnsi="Arial" w:cs="Arial"/>
          <w:lang w:eastAsia="en-US"/>
        </w:rPr>
        <w:t xml:space="preserve"> warto podkreślić, że </w:t>
      </w:r>
      <w:r w:rsidR="00090697">
        <w:rPr>
          <w:rFonts w:ascii="Arial" w:eastAsia="Calibri" w:hAnsi="Arial" w:cs="Arial"/>
          <w:lang w:eastAsia="en-US"/>
        </w:rPr>
        <w:t>dla pasażerów znacznie ważniejsz</w:t>
      </w:r>
      <w:r w:rsidR="0096765E">
        <w:rPr>
          <w:rFonts w:ascii="Arial" w:eastAsia="Calibri" w:hAnsi="Arial" w:cs="Arial"/>
          <w:lang w:eastAsia="en-US"/>
        </w:rPr>
        <w:t xml:space="preserve">a jest </w:t>
      </w:r>
      <w:r w:rsidR="00090697">
        <w:rPr>
          <w:rFonts w:ascii="Arial" w:eastAsia="Calibri" w:hAnsi="Arial" w:cs="Arial"/>
          <w:lang w:eastAsia="en-US"/>
        </w:rPr>
        <w:t>informac</w:t>
      </w:r>
      <w:r w:rsidR="0074757A">
        <w:rPr>
          <w:rFonts w:ascii="Arial" w:eastAsia="Calibri" w:hAnsi="Arial" w:cs="Arial"/>
          <w:lang w:eastAsia="en-US"/>
        </w:rPr>
        <w:t>j</w:t>
      </w:r>
      <w:r w:rsidR="0096765E">
        <w:rPr>
          <w:rFonts w:ascii="Arial" w:eastAsia="Calibri" w:hAnsi="Arial" w:cs="Arial"/>
          <w:lang w:eastAsia="en-US"/>
        </w:rPr>
        <w:t>a za ile minut przyjedzie tramwaj lub autobus danej linii</w:t>
      </w:r>
      <w:r w:rsidR="00090697">
        <w:rPr>
          <w:rFonts w:ascii="Arial" w:eastAsia="Calibri" w:hAnsi="Arial" w:cs="Arial"/>
          <w:lang w:eastAsia="en-US"/>
        </w:rPr>
        <w:t xml:space="preserve"> niż jaki</w:t>
      </w:r>
      <w:r w:rsidR="0074757A">
        <w:rPr>
          <w:rFonts w:ascii="Arial" w:eastAsia="Calibri" w:hAnsi="Arial" w:cs="Arial"/>
          <w:lang w:eastAsia="en-US"/>
        </w:rPr>
        <w:t xml:space="preserve"> jest </w:t>
      </w:r>
      <w:r w:rsidR="00090697">
        <w:rPr>
          <w:rFonts w:ascii="Arial" w:eastAsia="Calibri" w:hAnsi="Arial" w:cs="Arial"/>
          <w:lang w:eastAsia="en-US"/>
        </w:rPr>
        <w:t>powód</w:t>
      </w:r>
      <w:r w:rsidR="0096765E">
        <w:rPr>
          <w:rFonts w:ascii="Arial" w:eastAsia="Calibri" w:hAnsi="Arial" w:cs="Arial"/>
          <w:lang w:eastAsia="en-US"/>
        </w:rPr>
        <w:t xml:space="preserve"> opóźnienia</w:t>
      </w:r>
      <w:r w:rsidR="00090697">
        <w:rPr>
          <w:rFonts w:ascii="Arial" w:eastAsia="Calibri" w:hAnsi="Arial" w:cs="Arial"/>
          <w:lang w:eastAsia="en-US"/>
        </w:rPr>
        <w:t xml:space="preserve">. </w:t>
      </w:r>
      <w:r w:rsidR="004D4A53">
        <w:rPr>
          <w:rFonts w:ascii="Arial" w:eastAsia="Calibri" w:hAnsi="Arial" w:cs="Arial"/>
          <w:lang w:eastAsia="en-US"/>
        </w:rPr>
        <w:t xml:space="preserve">Dlatego      na coraz większej liczbie przystanków montowane są elektroniczne tablice Systemu Informacji Pasażerskiej. Informują one o rzeczywistym, a nie rozkładowym czasie przyjazdu na przystanek pojazdu danej linii. </w:t>
      </w:r>
      <w:r w:rsidR="005B6717">
        <w:rPr>
          <w:rFonts w:ascii="Arial" w:eastAsia="Calibri" w:hAnsi="Arial" w:cs="Arial"/>
          <w:lang w:eastAsia="en-US"/>
        </w:rPr>
        <w:t xml:space="preserve">Pasażerowie mogą również korzystać      z mobilnych aplikacji przekazujących takie informacje. </w:t>
      </w:r>
    </w:p>
    <w:p w:rsidR="005B6717" w:rsidRDefault="005B6717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5B6717" w:rsidRDefault="0096765E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Informujemy, że n</w:t>
      </w:r>
      <w:r w:rsidR="007810D3">
        <w:rPr>
          <w:rFonts w:ascii="Arial" w:eastAsia="Calibri" w:hAnsi="Arial" w:cs="Arial"/>
          <w:lang w:eastAsia="en-US"/>
        </w:rPr>
        <w:t xml:space="preserve">a wszystkich przystankach umieszczone są wyciągi z taryfy biletowej. Na tych wyposażonych w wiaty umieszczane są dodatkowo mapy sieci komunikacyjnej oraz schematy linii obsługujących dany przystanek. Na części wiat umieszczone również są wyciągi z obowiązujących w WTP przepisów porządkowych. </w:t>
      </w:r>
    </w:p>
    <w:p w:rsidR="0074757A" w:rsidRDefault="0074757A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</w:p>
    <w:p w:rsidR="0074757A" w:rsidRDefault="0074757A" w:rsidP="00E570A9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Odnośnie zachowania pasażerów podczas podróży komunikacją miejską i podczas oczekiwania na przystanku ZTM prowadzi liczne kampanie społeczne promujące właściwe postawy. </w:t>
      </w:r>
    </w:p>
    <w:p w:rsidR="0074757A" w:rsidRDefault="0074757A" w:rsidP="00B057E9">
      <w:pPr>
        <w:rPr>
          <w:rFonts w:ascii="Arial" w:hAnsi="Arial" w:cs="Arial"/>
          <w:sz w:val="20"/>
          <w:szCs w:val="20"/>
          <w:u w:val="single"/>
        </w:rPr>
      </w:pPr>
    </w:p>
    <w:p w:rsidR="003F1634" w:rsidRPr="003F1634" w:rsidRDefault="003F1634" w:rsidP="00B057E9">
      <w:pPr>
        <w:rPr>
          <w:rFonts w:ascii="Arial" w:hAnsi="Arial" w:cs="Arial"/>
          <w:sz w:val="20"/>
          <w:szCs w:val="20"/>
          <w:u w:val="single"/>
        </w:rPr>
      </w:pPr>
      <w:r w:rsidRPr="003F1634">
        <w:rPr>
          <w:rFonts w:ascii="Arial" w:hAnsi="Arial" w:cs="Arial"/>
          <w:sz w:val="20"/>
          <w:szCs w:val="20"/>
          <w:u w:val="single"/>
        </w:rPr>
        <w:t xml:space="preserve">Załącznik: </w:t>
      </w:r>
    </w:p>
    <w:p w:rsidR="003F1634" w:rsidRPr="003F1634" w:rsidRDefault="003F1634" w:rsidP="00B057E9">
      <w:pPr>
        <w:rPr>
          <w:rFonts w:ascii="Arial" w:hAnsi="Arial" w:cs="Arial"/>
          <w:sz w:val="20"/>
          <w:szCs w:val="20"/>
        </w:rPr>
      </w:pPr>
      <w:r w:rsidRPr="003F1634">
        <w:rPr>
          <w:rFonts w:ascii="Arial" w:hAnsi="Arial" w:cs="Arial"/>
          <w:sz w:val="20"/>
          <w:szCs w:val="20"/>
        </w:rPr>
        <w:t>- Klauzula informacyjna dot. przetwarzania danych osobowych</w:t>
      </w:r>
    </w:p>
    <w:sectPr w:rsidR="003F1634" w:rsidRPr="003F1634" w:rsidSect="00C67AF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284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37" w:rsidRDefault="00787D37" w:rsidP="002F3AA3">
      <w:r>
        <w:separator/>
      </w:r>
    </w:p>
  </w:endnote>
  <w:endnote w:type="continuationSeparator" w:id="0">
    <w:p w:rsidR="00787D37" w:rsidRDefault="00787D37" w:rsidP="002F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CF7" w:rsidRDefault="002F3AA3" w:rsidP="00401E95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1DF24A30" wp14:editId="7314E016">
          <wp:extent cx="7331088" cy="48449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341143" cy="485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Stopka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1008F20C" wp14:editId="423A7081">
          <wp:extent cx="7554036" cy="525438"/>
          <wp:effectExtent l="0" t="0" r="0" b="825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853" t="93731"/>
                  <a:stretch/>
                </pic:blipFill>
                <pic:spPr bwMode="auto">
                  <a:xfrm>
                    <a:off x="0" y="0"/>
                    <a:ext cx="7554036" cy="5254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37" w:rsidRDefault="00787D37" w:rsidP="002F3AA3">
      <w:r>
        <w:separator/>
      </w:r>
    </w:p>
  </w:footnote>
  <w:footnote w:type="continuationSeparator" w:id="0">
    <w:p w:rsidR="00787D37" w:rsidRDefault="00787D37" w:rsidP="002F3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AA3" w:rsidRDefault="002F3AA3" w:rsidP="00B45171">
    <w:pPr>
      <w:pStyle w:val="Nagwek"/>
      <w:ind w:left="-1417"/>
    </w:pPr>
  </w:p>
  <w:p w:rsidR="002F3AA3" w:rsidRDefault="002F3AA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E95" w:rsidRDefault="00401E95" w:rsidP="00401E95">
    <w:pPr>
      <w:pStyle w:val="Nagwek"/>
      <w:tabs>
        <w:tab w:val="clear" w:pos="9072"/>
        <w:tab w:val="right" w:pos="10490"/>
      </w:tabs>
      <w:ind w:left="-1417"/>
    </w:pPr>
    <w:r>
      <w:rPr>
        <w:noProof/>
        <w:lang w:eastAsia="pl-PL"/>
      </w:rPr>
      <w:drawing>
        <wp:inline distT="0" distB="0" distL="0" distR="0" wp14:anchorId="02E5A53B" wp14:editId="3F007803">
          <wp:extent cx="7588155" cy="1296537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gór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5" r="1" b="69324"/>
                  <a:stretch/>
                </pic:blipFill>
                <pic:spPr bwMode="auto">
                  <a:xfrm>
                    <a:off x="0" y="0"/>
                    <a:ext cx="7588155" cy="12965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3"/>
    <w:rsid w:val="000432FD"/>
    <w:rsid w:val="00090697"/>
    <w:rsid w:val="000B2D92"/>
    <w:rsid w:val="00165057"/>
    <w:rsid w:val="0016583E"/>
    <w:rsid w:val="00176DD9"/>
    <w:rsid w:val="001B6F6B"/>
    <w:rsid w:val="001E5224"/>
    <w:rsid w:val="00242D45"/>
    <w:rsid w:val="00270DFA"/>
    <w:rsid w:val="002A0B4C"/>
    <w:rsid w:val="002F0357"/>
    <w:rsid w:val="002F3AA3"/>
    <w:rsid w:val="00311F4C"/>
    <w:rsid w:val="0035117D"/>
    <w:rsid w:val="003653B3"/>
    <w:rsid w:val="00376AEA"/>
    <w:rsid w:val="003D3340"/>
    <w:rsid w:val="003D7EFC"/>
    <w:rsid w:val="003F1634"/>
    <w:rsid w:val="00401E95"/>
    <w:rsid w:val="004B279A"/>
    <w:rsid w:val="004C7D80"/>
    <w:rsid w:val="004D471E"/>
    <w:rsid w:val="004D4A53"/>
    <w:rsid w:val="005733CC"/>
    <w:rsid w:val="005B6717"/>
    <w:rsid w:val="005D4901"/>
    <w:rsid w:val="006176FD"/>
    <w:rsid w:val="00617D9D"/>
    <w:rsid w:val="006706BD"/>
    <w:rsid w:val="006B4AB5"/>
    <w:rsid w:val="006C2D02"/>
    <w:rsid w:val="006E01D8"/>
    <w:rsid w:val="006E4AE9"/>
    <w:rsid w:val="00711F58"/>
    <w:rsid w:val="007260B1"/>
    <w:rsid w:val="0074757A"/>
    <w:rsid w:val="007655EA"/>
    <w:rsid w:val="007662A0"/>
    <w:rsid w:val="007810D3"/>
    <w:rsid w:val="00787D37"/>
    <w:rsid w:val="00793BE3"/>
    <w:rsid w:val="007D41D3"/>
    <w:rsid w:val="007E6819"/>
    <w:rsid w:val="008858B1"/>
    <w:rsid w:val="008F19A9"/>
    <w:rsid w:val="00912CF7"/>
    <w:rsid w:val="009162C1"/>
    <w:rsid w:val="0096765E"/>
    <w:rsid w:val="009E1063"/>
    <w:rsid w:val="00A064F6"/>
    <w:rsid w:val="00A51674"/>
    <w:rsid w:val="00A66B74"/>
    <w:rsid w:val="00A66CB3"/>
    <w:rsid w:val="00B057E9"/>
    <w:rsid w:val="00B2783C"/>
    <w:rsid w:val="00B45171"/>
    <w:rsid w:val="00B454BD"/>
    <w:rsid w:val="00B86A08"/>
    <w:rsid w:val="00B92226"/>
    <w:rsid w:val="00BE15D3"/>
    <w:rsid w:val="00BE5422"/>
    <w:rsid w:val="00C3384D"/>
    <w:rsid w:val="00C67AF7"/>
    <w:rsid w:val="00C7247D"/>
    <w:rsid w:val="00C80532"/>
    <w:rsid w:val="00D443B2"/>
    <w:rsid w:val="00D63B30"/>
    <w:rsid w:val="00DC22DC"/>
    <w:rsid w:val="00E570A9"/>
    <w:rsid w:val="00E82401"/>
    <w:rsid w:val="00EA3644"/>
    <w:rsid w:val="00EC492F"/>
    <w:rsid w:val="00EE6D04"/>
    <w:rsid w:val="00F25521"/>
    <w:rsid w:val="00F57ECC"/>
    <w:rsid w:val="00FA7B15"/>
    <w:rsid w:val="00FD285F"/>
    <w:rsid w:val="00F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F3AA3"/>
  </w:style>
  <w:style w:type="paragraph" w:styleId="Stopka">
    <w:name w:val="footer"/>
    <w:basedOn w:val="Normalny"/>
    <w:link w:val="StopkaZnak"/>
    <w:uiPriority w:val="99"/>
    <w:unhideWhenUsed/>
    <w:rsid w:val="002F3AA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F3AA3"/>
  </w:style>
  <w:style w:type="paragraph" w:styleId="Tekstdymka">
    <w:name w:val="Balloon Text"/>
    <w:basedOn w:val="Normalny"/>
    <w:link w:val="TekstdymkaZnak"/>
    <w:uiPriority w:val="99"/>
    <w:semiHidden/>
    <w:unhideWhenUsed/>
    <w:rsid w:val="002F3AA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2D0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8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84B71-E524-4B00-B6B9-DD0F469D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Kazimierska Ewelina</dc:creator>
  <cp:lastModifiedBy>Krajnow Igor</cp:lastModifiedBy>
  <cp:revision>3</cp:revision>
  <cp:lastPrinted>2022-01-05T11:35:00Z</cp:lastPrinted>
  <dcterms:created xsi:type="dcterms:W3CDTF">2022-02-09T10:03:00Z</dcterms:created>
  <dcterms:modified xsi:type="dcterms:W3CDTF">2022-02-09T10:03:00Z</dcterms:modified>
</cp:coreProperties>
</file>