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B1" w:rsidRDefault="001D6A65">
      <w:pPr>
        <w:spacing w:before="664" w:line="20" w:lineRule="exact"/>
      </w:pPr>
      <w:bookmarkStart w:id="0" w:name="_GoBack"/>
      <w:bookmarkEnd w:id="0"/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8255</wp:posOffset>
                </wp:positionV>
                <wp:extent cx="0" cy="421005"/>
                <wp:effectExtent l="9525" t="8255" r="9525" b="889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00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9DA9A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65pt" to="-36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" strokecolor="#9da9aa" strokeweight=".35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2"/>
        <w:gridCol w:w="7338"/>
      </w:tblGrid>
      <w:tr w:rsidR="001363B1" w:rsidRPr="00F370CA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2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1363B1" w:rsidRDefault="00F370CA">
            <w:pPr>
              <w:ind w:right="507"/>
              <w:jc w:val="right"/>
              <w:rPr>
                <w:rFonts w:ascii="Arial" w:hAnsi="Arial"/>
                <w:color w:val="000000"/>
                <w:w w:val="110"/>
                <w:sz w:val="110"/>
                <w:lang w:val="pl-PL"/>
              </w:rPr>
            </w:pPr>
            <w:r>
              <w:rPr>
                <w:rFonts w:ascii="Arial" w:hAnsi="Arial"/>
                <w:color w:val="000000"/>
                <w:w w:val="110"/>
                <w:sz w:val="110"/>
                <w:lang w:val="pl-PL"/>
              </w:rPr>
              <w:t>~</w:t>
            </w:r>
          </w:p>
        </w:tc>
        <w:tc>
          <w:tcPr>
            <w:tcW w:w="7338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363B1" w:rsidRDefault="00F370CA">
            <w:pPr>
              <w:spacing w:line="266" w:lineRule="auto"/>
              <w:jc w:val="right"/>
              <w:rPr>
                <w:rFonts w:ascii="Tahoma" w:hAnsi="Tahoma"/>
                <w:b/>
                <w:color w:val="000000"/>
                <w:spacing w:val="8"/>
                <w:sz w:val="16"/>
                <w:lang w:val="pl-PL"/>
              </w:rPr>
            </w:pPr>
            <w:r>
              <w:rPr>
                <w:rFonts w:ascii="Tahoma" w:hAnsi="Tahoma"/>
                <w:b/>
                <w:color w:val="000000"/>
                <w:spacing w:val="8"/>
                <w:sz w:val="16"/>
                <w:lang w:val="pl-PL"/>
              </w:rPr>
              <w:t>Fundacja Radość</w:t>
            </w:r>
            <w:r>
              <w:rPr>
                <w:rFonts w:ascii="Tahoma" w:hAnsi="Tahoma"/>
                <w:b/>
                <w:color w:val="000000"/>
                <w:spacing w:val="8"/>
                <w:sz w:val="16"/>
                <w:lang w:val="pl-PL"/>
              </w:rPr>
              <w:t xml:space="preserve"> dla Ludzi </w:t>
            </w:r>
            <w:r>
              <w:rPr>
                <w:rFonts w:ascii="Tahoma" w:hAnsi="Tahoma"/>
                <w:b/>
                <w:color w:val="000000"/>
                <w:spacing w:val="8"/>
                <w:sz w:val="16"/>
                <w:lang w:val="pl-PL"/>
              </w:rPr>
              <w:br/>
            </w:r>
            <w:r>
              <w:rPr>
                <w:rFonts w:ascii="Tahoma" w:hAnsi="Tahoma"/>
                <w:b/>
                <w:color w:val="000000"/>
                <w:spacing w:val="-8"/>
                <w:sz w:val="19"/>
                <w:lang w:val="pl-PL"/>
              </w:rPr>
              <w:t xml:space="preserve">ul. </w:t>
            </w:r>
            <w:proofErr w:type="spellStart"/>
            <w:r>
              <w:rPr>
                <w:rFonts w:ascii="Tahoma" w:hAnsi="Tahoma"/>
                <w:b/>
                <w:color w:val="000000"/>
                <w:spacing w:val="-8"/>
                <w:sz w:val="19"/>
                <w:lang w:val="pl-PL"/>
              </w:rPr>
              <w:t>Ż</w:t>
            </w:r>
            <w:r>
              <w:rPr>
                <w:rFonts w:ascii="Tahoma" w:hAnsi="Tahoma"/>
                <w:b/>
                <w:color w:val="000000"/>
                <w:spacing w:val="-8"/>
                <w:sz w:val="19"/>
                <w:lang w:val="pl-PL"/>
              </w:rPr>
              <w:t>egańska</w:t>
            </w:r>
            <w:proofErr w:type="spellEnd"/>
            <w:r>
              <w:rPr>
                <w:rFonts w:ascii="Tahoma" w:hAnsi="Tahoma"/>
                <w:b/>
                <w:color w:val="000000"/>
                <w:spacing w:val="-8"/>
                <w:sz w:val="19"/>
                <w:lang w:val="pl-PL"/>
              </w:rPr>
              <w:t xml:space="preserve"> </w:t>
            </w:r>
            <w:r>
              <w:rPr>
                <w:rFonts w:ascii="Tahoma" w:hAnsi="Tahoma"/>
                <w:b/>
                <w:color w:val="000000"/>
                <w:spacing w:val="-8"/>
                <w:sz w:val="16"/>
                <w:lang w:val="pl-PL"/>
              </w:rPr>
              <w:t xml:space="preserve">1A </w:t>
            </w:r>
            <w:r>
              <w:rPr>
                <w:rFonts w:ascii="Tahoma" w:hAnsi="Tahoma"/>
                <w:b/>
                <w:color w:val="000000"/>
                <w:spacing w:val="-8"/>
                <w:sz w:val="16"/>
                <w:lang w:val="pl-PL"/>
              </w:rPr>
              <w:br/>
            </w:r>
            <w:r>
              <w:rPr>
                <w:rFonts w:ascii="Tahoma" w:hAnsi="Tahoma"/>
                <w:b/>
                <w:color w:val="000000"/>
                <w:sz w:val="16"/>
                <w:lang w:val="pl-PL"/>
              </w:rPr>
              <w:t>04-713 Warszawa</w:t>
            </w:r>
          </w:p>
        </w:tc>
      </w:tr>
      <w:tr w:rsidR="001363B1">
        <w:tblPrEx>
          <w:tblCellMar>
            <w:top w:w="0" w:type="dxa"/>
            <w:bottom w:w="0" w:type="dxa"/>
          </w:tblCellMar>
        </w:tblPrEx>
        <w:trPr>
          <w:trHeight w:hRule="exact" w:val="1195"/>
        </w:trPr>
        <w:tc>
          <w:tcPr>
            <w:tcW w:w="322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363B1" w:rsidRDefault="001363B1">
            <w:pPr>
              <w:spacing w:after="4"/>
              <w:ind w:left="144"/>
              <w:jc w:val="right"/>
            </w:pPr>
          </w:p>
        </w:tc>
        <w:tc>
          <w:tcPr>
            <w:tcW w:w="7338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363B1" w:rsidRDefault="001363B1"/>
        </w:tc>
      </w:tr>
    </w:tbl>
    <w:p w:rsidR="001363B1" w:rsidRDefault="001363B1">
      <w:pPr>
        <w:spacing w:after="304" w:line="20" w:lineRule="exact"/>
      </w:pPr>
    </w:p>
    <w:p w:rsidR="001363B1" w:rsidRDefault="00F370CA">
      <w:pPr>
        <w:spacing w:line="192" w:lineRule="auto"/>
        <w:jc w:val="center"/>
        <w:rPr>
          <w:rFonts w:ascii="Tahoma" w:hAnsi="Tahoma"/>
          <w:b/>
          <w:color w:val="000000"/>
          <w:sz w:val="39"/>
          <w:lang w:val="pl-PL"/>
        </w:rPr>
      </w:pPr>
      <w:r>
        <w:rPr>
          <w:rFonts w:ascii="Tahoma" w:hAnsi="Tahoma"/>
          <w:b/>
          <w:color w:val="000000"/>
          <w:sz w:val="39"/>
          <w:lang w:val="pl-PL"/>
        </w:rPr>
        <w:t>PETYCJA</w:t>
      </w:r>
    </w:p>
    <w:p w:rsidR="001363B1" w:rsidRDefault="00F370CA">
      <w:pPr>
        <w:spacing w:before="180" w:line="276" w:lineRule="auto"/>
        <w:jc w:val="center"/>
        <w:rPr>
          <w:rFonts w:ascii="Arial" w:hAnsi="Arial"/>
          <w:b/>
          <w:color w:val="000000"/>
          <w:spacing w:val="-8"/>
          <w:sz w:val="29"/>
          <w:lang w:val="pl-PL"/>
        </w:rPr>
      </w:pPr>
      <w:r>
        <w:rPr>
          <w:rFonts w:ascii="Arial" w:hAnsi="Arial"/>
          <w:b/>
          <w:color w:val="000000"/>
          <w:spacing w:val="-8"/>
          <w:sz w:val="29"/>
          <w:lang w:val="pl-PL"/>
        </w:rPr>
        <w:t xml:space="preserve">W SPRAWIE POZOSTAWIENIA LINII 161. NA ULICY IZBICKIEJ </w:t>
      </w:r>
      <w:r>
        <w:rPr>
          <w:rFonts w:ascii="Arial" w:hAnsi="Arial"/>
          <w:b/>
          <w:color w:val="000000"/>
          <w:spacing w:val="-8"/>
          <w:sz w:val="29"/>
          <w:lang w:val="pl-PL"/>
        </w:rPr>
        <w:br/>
      </w:r>
      <w:r>
        <w:rPr>
          <w:rFonts w:ascii="Arial" w:hAnsi="Arial"/>
          <w:b/>
          <w:color w:val="000000"/>
          <w:spacing w:val="-14"/>
          <w:sz w:val="29"/>
          <w:lang w:val="pl-PL"/>
        </w:rPr>
        <w:t>- ODCINEK PKP RADOŚĆ - ZBÓJ</w:t>
      </w:r>
      <w:r>
        <w:rPr>
          <w:rFonts w:ascii="Arial" w:hAnsi="Arial"/>
          <w:b/>
          <w:color w:val="000000"/>
          <w:spacing w:val="-14"/>
          <w:sz w:val="29"/>
          <w:lang w:val="pl-PL"/>
        </w:rPr>
        <w:t>NA GÓRA</w:t>
      </w:r>
    </w:p>
    <w:p w:rsidR="001363B1" w:rsidRDefault="00F370CA">
      <w:pPr>
        <w:spacing w:before="360"/>
        <w:rPr>
          <w:rFonts w:ascii="Tahoma" w:hAnsi="Tahoma"/>
          <w:color w:val="000000"/>
          <w:spacing w:val="6"/>
          <w:sz w:val="19"/>
          <w:lang w:val="pl-PL"/>
        </w:rPr>
      </w:pPr>
      <w:r>
        <w:rPr>
          <w:rFonts w:ascii="Tahoma" w:hAnsi="Tahoma"/>
          <w:color w:val="000000"/>
          <w:spacing w:val="6"/>
          <w:sz w:val="19"/>
          <w:lang w:val="pl-PL"/>
        </w:rPr>
        <w:t>Szanowni Mieszkańcy Radości,</w:t>
      </w:r>
    </w:p>
    <w:p w:rsidR="001363B1" w:rsidRDefault="00F370CA">
      <w:pPr>
        <w:spacing w:before="36" w:line="273" w:lineRule="auto"/>
        <w:jc w:val="both"/>
        <w:rPr>
          <w:rFonts w:ascii="Tahoma" w:hAnsi="Tahoma"/>
          <w:color w:val="000000"/>
          <w:spacing w:val="7"/>
          <w:sz w:val="19"/>
          <w:lang w:val="pl-PL"/>
        </w:rPr>
      </w:pPr>
      <w:r>
        <w:rPr>
          <w:rFonts w:ascii="Tahoma" w:hAnsi="Tahoma"/>
          <w:color w:val="000000"/>
          <w:spacing w:val="7"/>
          <w:sz w:val="19"/>
          <w:lang w:val="pl-PL"/>
        </w:rPr>
        <w:t xml:space="preserve">w związku z budową Południowej Obwodnicy Warszawy, a także z powodu inwestycji Polskich Kolei Państwowych </w:t>
      </w:r>
      <w:r>
        <w:rPr>
          <w:rFonts w:ascii="Tahoma" w:hAnsi="Tahoma"/>
          <w:color w:val="000000"/>
          <w:spacing w:val="14"/>
          <w:sz w:val="19"/>
          <w:lang w:val="pl-PL"/>
        </w:rPr>
        <w:t xml:space="preserve">Zarząd Transportu Miejskiego przedstawił „Projekt wawerski - projekt zmian w układzie komunikacyjnym </w:t>
      </w:r>
      <w:r>
        <w:rPr>
          <w:rFonts w:ascii="Tahoma" w:hAnsi="Tahoma"/>
          <w:color w:val="000000"/>
          <w:spacing w:val="1"/>
          <w:sz w:val="19"/>
          <w:lang w:val="pl-PL"/>
        </w:rPr>
        <w:t xml:space="preserve">dzielnicy Wawer m. st. Warszawy". </w:t>
      </w:r>
      <w:r>
        <w:rPr>
          <w:rFonts w:ascii="Tahoma" w:hAnsi="Tahoma"/>
          <w:b/>
          <w:color w:val="000000"/>
          <w:spacing w:val="1"/>
          <w:sz w:val="19"/>
          <w:lang w:val="pl-PL"/>
        </w:rPr>
        <w:t xml:space="preserve">Projekt </w:t>
      </w:r>
      <w:r>
        <w:rPr>
          <w:rFonts w:ascii="Tahoma" w:hAnsi="Tahoma"/>
          <w:b/>
          <w:color w:val="000000"/>
          <w:spacing w:val="1"/>
          <w:sz w:val="18"/>
          <w:u w:val="single"/>
          <w:lang w:val="pl-PL"/>
        </w:rPr>
        <w:t>został przyjęty 14 maja 2018 r. na Komisji Inwestycyjnej ZTM.</w:t>
      </w:r>
      <w:r>
        <w:rPr>
          <w:rFonts w:ascii="Tahoma" w:hAnsi="Tahoma"/>
          <w:b/>
          <w:color w:val="000000"/>
          <w:spacing w:val="1"/>
          <w:sz w:val="19"/>
          <w:lang w:val="pl-PL"/>
        </w:rPr>
        <w:t xml:space="preserve"> Niestety, </w:t>
      </w:r>
      <w:r>
        <w:rPr>
          <w:rFonts w:ascii="Tahoma" w:hAnsi="Tahoma"/>
          <w:b/>
          <w:color w:val="000000"/>
          <w:spacing w:val="-4"/>
          <w:sz w:val="19"/>
          <w:lang w:val="pl-PL"/>
        </w:rPr>
        <w:t xml:space="preserve">nie został poddany szerokim konsultacjom </w:t>
      </w:r>
      <w:r>
        <w:rPr>
          <w:rFonts w:ascii="Tahoma" w:hAnsi="Tahoma"/>
          <w:b/>
          <w:color w:val="000000"/>
          <w:spacing w:val="-4"/>
          <w:sz w:val="19"/>
          <w:lang w:val="pl-PL"/>
        </w:rPr>
        <w:t>z Mieszkańcami.</w:t>
      </w:r>
    </w:p>
    <w:p w:rsidR="001363B1" w:rsidRDefault="00F370CA">
      <w:pPr>
        <w:spacing w:before="252" w:line="264" w:lineRule="auto"/>
        <w:jc w:val="center"/>
        <w:rPr>
          <w:rFonts w:ascii="Tahoma" w:hAnsi="Tahoma"/>
          <w:color w:val="000000"/>
          <w:spacing w:val="6"/>
          <w:sz w:val="19"/>
          <w:lang w:val="pl-PL"/>
        </w:rPr>
      </w:pPr>
      <w:r>
        <w:rPr>
          <w:rFonts w:ascii="Tahoma" w:hAnsi="Tahoma"/>
          <w:color w:val="000000"/>
          <w:spacing w:val="6"/>
          <w:sz w:val="19"/>
          <w:lang w:val="pl-PL"/>
        </w:rPr>
        <w:t xml:space="preserve">„Projekt wawerski projekt zmian w </w:t>
      </w:r>
      <w:proofErr w:type="spellStart"/>
      <w:r>
        <w:rPr>
          <w:rFonts w:ascii="Tahoma" w:hAnsi="Tahoma"/>
          <w:color w:val="000000"/>
          <w:spacing w:val="6"/>
          <w:sz w:val="19"/>
          <w:lang w:val="pl-PL"/>
        </w:rPr>
        <w:t>uk</w:t>
      </w:r>
      <w:proofErr w:type="spellEnd"/>
      <w:r>
        <w:rPr>
          <w:rFonts w:ascii="Tahoma" w:hAnsi="Tahoma"/>
          <w:color w:val="000000"/>
          <w:spacing w:val="6"/>
          <w:sz w:val="19"/>
          <w:lang w:val="pl-PL"/>
        </w:rPr>
        <w:br/>
        <w:t xml:space="preserve">ładzie komunikacyjnym dzielnicy Wawer m. st. Warszawy" dostępny jest </w:t>
      </w:r>
      <w:r>
        <w:rPr>
          <w:rFonts w:ascii="Tahoma" w:hAnsi="Tahoma"/>
          <w:color w:val="000000"/>
          <w:spacing w:val="6"/>
          <w:sz w:val="19"/>
          <w:lang w:val="pl-PL"/>
        </w:rPr>
        <w:br/>
      </w:r>
      <w:r>
        <w:rPr>
          <w:rFonts w:ascii="Tahoma" w:hAnsi="Tahoma"/>
          <w:color w:val="000000"/>
          <w:spacing w:val="7"/>
          <w:sz w:val="19"/>
          <w:lang w:val="pl-PL"/>
        </w:rPr>
        <w:t xml:space="preserve">na stronie internetowej Gazety Wawerskiej </w:t>
      </w:r>
      <w:hyperlink r:id="rId6">
        <w:r>
          <w:rPr>
            <w:rFonts w:ascii="Tahoma" w:hAnsi="Tahoma"/>
            <w:color w:val="0000FF"/>
            <w:spacing w:val="7"/>
            <w:sz w:val="19"/>
            <w:u w:val="single"/>
            <w:lang w:val="pl-PL"/>
          </w:rPr>
          <w:t>www.gazetawawerska.pl</w:t>
        </w:r>
      </w:hyperlink>
      <w:r>
        <w:rPr>
          <w:rFonts w:ascii="Tahoma" w:hAnsi="Tahoma"/>
          <w:color w:val="000000"/>
          <w:spacing w:val="7"/>
          <w:sz w:val="19"/>
          <w:lang w:val="pl-PL"/>
        </w:rPr>
        <w:t xml:space="preserve"> artykuł z 28.09.2017)</w:t>
      </w:r>
    </w:p>
    <w:p w:rsidR="001363B1" w:rsidRDefault="00F370CA">
      <w:pPr>
        <w:spacing w:before="252" w:line="276" w:lineRule="auto"/>
        <w:rPr>
          <w:rFonts w:ascii="Tahoma" w:hAnsi="Tahoma"/>
          <w:b/>
          <w:color w:val="000000"/>
          <w:spacing w:val="-2"/>
          <w:sz w:val="19"/>
          <w:lang w:val="pl-PL"/>
        </w:rPr>
      </w:pPr>
      <w:r>
        <w:rPr>
          <w:rFonts w:ascii="Tahoma" w:hAnsi="Tahoma"/>
          <w:b/>
          <w:color w:val="000000"/>
          <w:spacing w:val="-2"/>
          <w:sz w:val="19"/>
          <w:lang w:val="pl-PL"/>
        </w:rPr>
        <w:t xml:space="preserve">Według przyjętych założeń Linia 161 miałaby kursować jedynie na odcinku Olecka - PKP Radość i zostać wycofana </w:t>
      </w:r>
      <w:r>
        <w:rPr>
          <w:rFonts w:ascii="Tahoma" w:hAnsi="Tahoma"/>
          <w:b/>
          <w:color w:val="000000"/>
          <w:spacing w:val="-4"/>
          <w:sz w:val="19"/>
          <w:lang w:val="pl-PL"/>
        </w:rPr>
        <w:t>z ulicy Izbickiej.</w:t>
      </w:r>
    </w:p>
    <w:p w:rsidR="001363B1" w:rsidRDefault="00F370CA">
      <w:pPr>
        <w:spacing w:before="288" w:line="271" w:lineRule="auto"/>
        <w:jc w:val="both"/>
        <w:rPr>
          <w:rFonts w:ascii="Tahoma" w:hAnsi="Tahoma"/>
          <w:color w:val="000000"/>
          <w:spacing w:val="3"/>
          <w:sz w:val="19"/>
          <w:lang w:val="pl-PL"/>
        </w:rPr>
      </w:pPr>
      <w:r>
        <w:rPr>
          <w:rFonts w:ascii="Tahoma" w:hAnsi="Tahoma"/>
          <w:color w:val="000000"/>
          <w:spacing w:val="3"/>
          <w:sz w:val="19"/>
          <w:lang w:val="pl-PL"/>
        </w:rPr>
        <w:t xml:space="preserve">161 jest historycznie związane z ulicami/terenami przy pętli Zbójna Góra a nie z osiedlem Falenica. Linia 161 została </w:t>
      </w:r>
      <w:r>
        <w:rPr>
          <w:rFonts w:ascii="Tahoma" w:hAnsi="Tahoma"/>
          <w:color w:val="000000"/>
          <w:spacing w:val="16"/>
          <w:sz w:val="19"/>
          <w:lang w:val="pl-PL"/>
        </w:rPr>
        <w:t xml:space="preserve">uruchomiona 3 listopada 1965 roku na trasie z </w:t>
      </w:r>
      <w:proofErr w:type="spellStart"/>
      <w:r>
        <w:rPr>
          <w:rFonts w:ascii="Tahoma" w:hAnsi="Tahoma"/>
          <w:color w:val="000000"/>
          <w:spacing w:val="16"/>
          <w:sz w:val="19"/>
          <w:lang w:val="pl-PL"/>
        </w:rPr>
        <w:t>Izbickiej-Cmentarz</w:t>
      </w:r>
      <w:proofErr w:type="spellEnd"/>
      <w:r>
        <w:rPr>
          <w:rFonts w:ascii="Tahoma" w:hAnsi="Tahoma"/>
          <w:color w:val="000000"/>
          <w:spacing w:val="16"/>
          <w:sz w:val="19"/>
          <w:lang w:val="pl-PL"/>
        </w:rPr>
        <w:t xml:space="preserve"> wzdłuż ul. Izbickiej i ul. Panny Wodnej </w:t>
      </w:r>
      <w:r>
        <w:rPr>
          <w:rFonts w:ascii="Tahoma" w:hAnsi="Tahoma"/>
          <w:color w:val="000000"/>
          <w:spacing w:val="-1"/>
          <w:sz w:val="19"/>
          <w:lang w:val="pl-PL"/>
        </w:rPr>
        <w:t xml:space="preserve">do Zasadowej. </w:t>
      </w:r>
      <w:r>
        <w:rPr>
          <w:rFonts w:ascii="Tahoma" w:hAnsi="Tahoma"/>
          <w:b/>
          <w:color w:val="000000"/>
          <w:spacing w:val="-1"/>
          <w:sz w:val="19"/>
          <w:lang w:val="pl-PL"/>
        </w:rPr>
        <w:t xml:space="preserve">Dzięki swej prostej trasie 161 nie stoi w korkach i jest chętnie wybierane przez Mieszkańców </w:t>
      </w:r>
      <w:r>
        <w:rPr>
          <w:rFonts w:ascii="Tahoma" w:hAnsi="Tahoma"/>
          <w:b/>
          <w:color w:val="000000"/>
          <w:spacing w:val="-4"/>
          <w:sz w:val="19"/>
          <w:lang w:val="pl-PL"/>
        </w:rPr>
        <w:t xml:space="preserve">dojeżdżających do SKM, KM lub 521 i innych, </w:t>
      </w:r>
      <w:r>
        <w:rPr>
          <w:rFonts w:ascii="Tahoma" w:hAnsi="Tahoma"/>
          <w:b/>
          <w:color w:val="000000"/>
          <w:spacing w:val="-4"/>
          <w:sz w:val="19"/>
          <w:lang w:val="pl-PL"/>
        </w:rPr>
        <w:t>gdyż nie spóźnia się jak 213.</w:t>
      </w:r>
    </w:p>
    <w:p w:rsidR="001363B1" w:rsidRDefault="00F370CA">
      <w:pPr>
        <w:spacing w:before="252" w:line="273" w:lineRule="auto"/>
        <w:jc w:val="both"/>
        <w:rPr>
          <w:rFonts w:ascii="Tahoma" w:hAnsi="Tahoma"/>
          <w:b/>
          <w:color w:val="000000"/>
          <w:spacing w:val="1"/>
          <w:sz w:val="18"/>
          <w:u w:val="single"/>
          <w:lang w:val="pl-PL"/>
        </w:rPr>
      </w:pPr>
      <w:r>
        <w:rPr>
          <w:rFonts w:ascii="Tahoma" w:hAnsi="Tahoma"/>
          <w:b/>
          <w:color w:val="000000"/>
          <w:spacing w:val="1"/>
          <w:sz w:val="18"/>
          <w:u w:val="single"/>
          <w:lang w:val="pl-PL"/>
        </w:rPr>
        <w:t>Postulujemy pozostawienie linii 161</w:t>
      </w:r>
      <w:r>
        <w:rPr>
          <w:rFonts w:ascii="Tahoma" w:hAnsi="Tahoma"/>
          <w:b/>
          <w:color w:val="000000"/>
          <w:spacing w:val="1"/>
          <w:sz w:val="18"/>
          <w:u w:val="single"/>
          <w:lang w:val="pl-PL"/>
        </w:rPr>
        <w:t xml:space="preserve"> w miarę możliwości na niezmienionej trasie</w:t>
      </w:r>
      <w:r>
        <w:rPr>
          <w:rFonts w:ascii="Tahoma" w:hAnsi="Tahoma"/>
          <w:b/>
          <w:color w:val="000000"/>
          <w:spacing w:val="1"/>
          <w:sz w:val="19"/>
          <w:lang w:val="pl-PL"/>
        </w:rPr>
        <w:t xml:space="preserve"> (jedynie z uwzględnieniem </w:t>
      </w:r>
      <w:r>
        <w:rPr>
          <w:rFonts w:ascii="Tahoma" w:hAnsi="Tahoma"/>
          <w:b/>
          <w:color w:val="000000"/>
          <w:spacing w:val="-3"/>
          <w:sz w:val="19"/>
          <w:lang w:val="pl-PL"/>
        </w:rPr>
        <w:t xml:space="preserve">koniecznych korekt związanych z przeniesieniem </w:t>
      </w:r>
      <w:proofErr w:type="spellStart"/>
      <w:r>
        <w:rPr>
          <w:rFonts w:ascii="Tahoma" w:hAnsi="Tahoma"/>
          <w:b/>
          <w:color w:val="000000"/>
          <w:spacing w:val="-3"/>
          <w:sz w:val="19"/>
          <w:lang w:val="pl-PL"/>
        </w:rPr>
        <w:t>zawrotki</w:t>
      </w:r>
      <w:proofErr w:type="spellEnd"/>
      <w:r>
        <w:rPr>
          <w:rFonts w:ascii="Tahoma" w:hAnsi="Tahoma"/>
          <w:b/>
          <w:color w:val="000000"/>
          <w:spacing w:val="-3"/>
          <w:sz w:val="19"/>
          <w:lang w:val="pl-PL"/>
        </w:rPr>
        <w:t xml:space="preserve"> IZBICKA-CMENTARZ i budową tunelu pod torami stacji </w:t>
      </w:r>
      <w:r>
        <w:rPr>
          <w:rFonts w:ascii="Tahoma" w:hAnsi="Tahoma"/>
          <w:b/>
          <w:color w:val="000000"/>
          <w:spacing w:val="5"/>
          <w:sz w:val="19"/>
          <w:lang w:val="pl-PL"/>
        </w:rPr>
        <w:t xml:space="preserve">PKP WARSZAWA RADOŚĆ. Postulujemy również aby odbyły się konsultacje społeczne w formie spotkania </w:t>
      </w:r>
      <w:r>
        <w:rPr>
          <w:rFonts w:ascii="Tahoma" w:hAnsi="Tahoma"/>
          <w:b/>
          <w:color w:val="000000"/>
          <w:spacing w:val="1"/>
          <w:sz w:val="19"/>
          <w:lang w:val="pl-PL"/>
        </w:rPr>
        <w:t xml:space="preserve">z mieszkańcami Osiedla Radość. Pomoże ono wyjaśnić wszelkie wątpliwości i nanieść ewentualne poprawki </w:t>
      </w:r>
      <w:r>
        <w:rPr>
          <w:rFonts w:ascii="Tahoma" w:hAnsi="Tahoma"/>
          <w:b/>
          <w:color w:val="000000"/>
          <w:spacing w:val="-4"/>
          <w:sz w:val="19"/>
          <w:lang w:val="pl-PL"/>
        </w:rPr>
        <w:t>do planowanych zmian.</w:t>
      </w:r>
    </w:p>
    <w:p w:rsidR="001363B1" w:rsidRDefault="001D6A65">
      <w:pPr>
        <w:spacing w:before="180" w:line="273" w:lineRule="auto"/>
        <w:jc w:val="both"/>
        <w:rPr>
          <w:rFonts w:ascii="Tahoma" w:hAnsi="Tahoma"/>
          <w:color w:val="000000"/>
          <w:spacing w:val="10"/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4445" distL="1479550" distR="0" simplePos="0" relativeHeight="251656192" behindDoc="1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904875</wp:posOffset>
                </wp:positionV>
                <wp:extent cx="2176145" cy="203835"/>
                <wp:effectExtent l="3175" t="0" r="1905" b="0"/>
                <wp:wrapSquare wrapText="bothSides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614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3B1" w:rsidRDefault="001363B1">
                            <w:pPr>
                              <w:spacing w:before="72" w:after="36"/>
                              <w:jc w:val="center"/>
                              <w:rPr>
                                <w:rFonts w:ascii="Tahoma" w:hAnsi="Tahoma"/>
                                <w:b/>
                                <w:color w:val="000000"/>
                                <w:spacing w:val="4"/>
                                <w:sz w:val="15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6.5pt;margin-top:71.25pt;width:171.35pt;height:16.05pt;z-index:-251660288;visibility:visible;mso-wrap-style:square;mso-width-percent:0;mso-height-percent:0;mso-wrap-distance-left:116.5pt;mso-wrap-distance-top:0;mso-wrap-distance-right:0;mso-wrap-distance-bottom:.3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LdbrQ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" filled="f" stroked="f">
                <v:textbox inset="0,0,0,0">
                  <w:txbxContent>
                    <w:p w:rsidR="001363B1" w:rsidRDefault="001363B1">
                      <w:pPr>
                        <w:spacing w:before="72" w:after="36"/>
                        <w:jc w:val="center"/>
                        <w:rPr>
                          <w:rFonts w:ascii="Tahoma" w:hAnsi="Tahoma"/>
                          <w:b/>
                          <w:color w:val="000000"/>
                          <w:spacing w:val="4"/>
                          <w:sz w:val="15"/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70CA">
        <w:rPr>
          <w:rFonts w:ascii="Tahoma" w:hAnsi="Tahoma"/>
          <w:color w:val="000000"/>
          <w:spacing w:val="10"/>
          <w:sz w:val="19"/>
          <w:lang w:val="pl-PL"/>
        </w:rPr>
        <w:t>Obawiamy się, ż</w:t>
      </w:r>
      <w:r w:rsidR="00F370CA">
        <w:rPr>
          <w:rFonts w:ascii="Tahoma" w:hAnsi="Tahoma"/>
          <w:color w:val="000000"/>
          <w:spacing w:val="10"/>
          <w:sz w:val="19"/>
          <w:lang w:val="pl-PL"/>
        </w:rPr>
        <w:t xml:space="preserve">e proponowana w zamian linia 242 poprzez przebieg swojej trasy będzie łapała opóźnienia. </w:t>
      </w:r>
      <w:r w:rsidR="00F370CA">
        <w:rPr>
          <w:rFonts w:ascii="Tahoma" w:hAnsi="Tahoma"/>
          <w:b/>
          <w:color w:val="000000"/>
          <w:spacing w:val="1"/>
          <w:sz w:val="19"/>
          <w:lang w:val="pl-PL"/>
        </w:rPr>
        <w:t xml:space="preserve">Mieszkańcy pozostaliby więc z dwiema spóźniającymi się liniami: 213 i 242. </w:t>
      </w:r>
      <w:r w:rsidR="00F370CA">
        <w:rPr>
          <w:rFonts w:ascii="Tahoma" w:hAnsi="Tahoma"/>
          <w:color w:val="000000"/>
          <w:spacing w:val="1"/>
          <w:sz w:val="19"/>
          <w:lang w:val="pl-PL"/>
        </w:rPr>
        <w:t xml:space="preserve">Również fakt skierowania 242 do </w:t>
      </w:r>
      <w:r w:rsidR="00F370CA">
        <w:rPr>
          <w:rFonts w:ascii="Tahoma" w:hAnsi="Tahoma"/>
          <w:color w:val="000000"/>
          <w:spacing w:val="60"/>
          <w:sz w:val="19"/>
          <w:lang w:val="pl-PL"/>
        </w:rPr>
        <w:t>Wiatracznej może zapowiadać chęć zlikwidowania w przyszł</w:t>
      </w:r>
      <w:r w:rsidR="00F370CA">
        <w:rPr>
          <w:rFonts w:ascii="Tahoma" w:hAnsi="Tahoma"/>
          <w:color w:val="000000"/>
          <w:spacing w:val="60"/>
          <w:sz w:val="19"/>
          <w:lang w:val="pl-PL"/>
        </w:rPr>
        <w:t>ości linii 521.</w:t>
      </w:r>
    </w:p>
    <w:sectPr w:rsidR="001363B1">
      <w:pgSz w:w="11918" w:h="16854"/>
      <w:pgMar w:top="146" w:right="613" w:bottom="5335" w:left="68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B1D35"/>
    <w:multiLevelType w:val="multilevel"/>
    <w:tmpl w:val="675A7942"/>
    <w:lvl w:ilvl="0">
      <w:start w:val="1"/>
      <w:numFmt w:val="bullet"/>
      <w:lvlText w:val=""/>
      <w:lvlJc w:val="left"/>
      <w:pPr>
        <w:tabs>
          <w:tab w:val="decimal" w:pos="216"/>
        </w:tabs>
        <w:ind w:left="720"/>
      </w:pPr>
      <w:rPr>
        <w:rFonts w:ascii="Symbol" w:hAnsi="Symbol"/>
        <w:b/>
        <w:strike w:val="0"/>
        <w:color w:val="000000"/>
        <w:spacing w:val="6"/>
        <w:w w:val="100"/>
        <w:sz w:val="1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B1"/>
    <w:rsid w:val="001363B1"/>
    <w:rsid w:val="001D6A65"/>
    <w:rsid w:val="00F3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6A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6A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www.gazetawawer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Krajnow Igor</dc:creator>
  <cp:lastModifiedBy>Krajnow Igor</cp:lastModifiedBy>
  <cp:revision>3</cp:revision>
  <dcterms:created xsi:type="dcterms:W3CDTF">2021-01-04T10:25:00Z</dcterms:created>
  <dcterms:modified xsi:type="dcterms:W3CDTF">2021-01-04T10:30:00Z</dcterms:modified>
</cp:coreProperties>
</file>